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42B43D48" w14:textId="176F4D65" w:rsidR="003C3875" w:rsidRDefault="000D7EDD" w:rsidP="00D54EB3">
      <w:pPr>
        <w:pStyle w:val="Body2"/>
        <w:jc w:val="center"/>
        <w:rPr>
          <w:rFonts w:eastAsia="TimesNewRomanPS-BoldMT" w:cs="Times New Roman"/>
          <w:b/>
          <w:bCs/>
        </w:rPr>
      </w:pPr>
      <w:proofErr w:type="spellStart"/>
      <w:r w:rsidRPr="000D7EDD">
        <w:rPr>
          <w:rFonts w:eastAsia="TimesNewRomanPS-BoldMT" w:cs="Times New Roman"/>
          <w:b/>
          <w:bCs/>
        </w:rPr>
        <w:t>Radiologinės</w:t>
      </w:r>
      <w:proofErr w:type="spellEnd"/>
      <w:r w:rsidRPr="000D7EDD">
        <w:rPr>
          <w:rFonts w:eastAsia="TimesNewRomanPS-BoldMT" w:cs="Times New Roman"/>
          <w:b/>
          <w:bCs/>
        </w:rPr>
        <w:t xml:space="preserve"> </w:t>
      </w:r>
      <w:proofErr w:type="spellStart"/>
      <w:r w:rsidRPr="000D7EDD">
        <w:rPr>
          <w:rFonts w:eastAsia="TimesNewRomanPS-BoldMT" w:cs="Times New Roman"/>
          <w:b/>
          <w:bCs/>
        </w:rPr>
        <w:t>apsaugos</w:t>
      </w:r>
      <w:proofErr w:type="spellEnd"/>
      <w:r w:rsidRPr="000D7EDD">
        <w:rPr>
          <w:rFonts w:eastAsia="TimesNewRomanPS-BoldMT" w:cs="Times New Roman"/>
          <w:b/>
          <w:bCs/>
        </w:rPr>
        <w:t xml:space="preserve"> </w:t>
      </w:r>
      <w:proofErr w:type="spellStart"/>
      <w:r w:rsidRPr="000D7EDD">
        <w:rPr>
          <w:rFonts w:eastAsia="TimesNewRomanPS-BoldMT" w:cs="Times New Roman"/>
          <w:b/>
          <w:bCs/>
        </w:rPr>
        <w:t>apranga</w:t>
      </w:r>
      <w:proofErr w:type="spellEnd"/>
      <w:r w:rsidRPr="000D7EDD">
        <w:rPr>
          <w:rFonts w:eastAsia="TimesNewRomanPS-BoldMT" w:cs="Times New Roman"/>
          <w:b/>
          <w:bCs/>
        </w:rPr>
        <w:t xml:space="preserve">, </w:t>
      </w:r>
      <w:proofErr w:type="spellStart"/>
      <w:r w:rsidRPr="000D7EDD">
        <w:rPr>
          <w:rFonts w:eastAsia="TimesNewRomanPS-BoldMT" w:cs="Times New Roman"/>
          <w:b/>
          <w:bCs/>
        </w:rPr>
        <w:t>priemonės</w:t>
      </w:r>
      <w:proofErr w:type="spellEnd"/>
      <w:r>
        <w:rPr>
          <w:rFonts w:eastAsia="TimesNewRomanPS-BoldMT" w:cs="Times New Roman"/>
          <w:b/>
          <w:bCs/>
        </w:rPr>
        <w:t xml:space="preserve"> (11808)</w:t>
      </w:r>
    </w:p>
    <w:p w14:paraId="53EF6C03" w14:textId="77777777" w:rsidR="0004207D" w:rsidRPr="00933281" w:rsidRDefault="0004207D"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56163F1B" w:rsidR="00707A27" w:rsidRPr="00933281" w:rsidRDefault="00707A27" w:rsidP="00222D2A">
      <w:pPr>
        <w:pStyle w:val="Body2"/>
        <w:spacing w:after="0"/>
        <w:rPr>
          <w:color w:val="auto"/>
          <w:lang w:val="lt-LT"/>
        </w:rPr>
      </w:pPr>
      <w:r w:rsidRPr="00933281">
        <w:rPr>
          <w:color w:val="auto"/>
          <w:lang w:val="lt-LT"/>
        </w:rPr>
        <w:tab/>
        <w:t xml:space="preserve">1. VšĮ Vilniaus universiteto ligoninė Santaros klinikos (toliau - PO), vykdydama viešąjį pirkimą numato įsigyti </w:t>
      </w:r>
      <w:r w:rsidR="000D7EDD">
        <w:rPr>
          <w:color w:val="auto"/>
          <w:lang w:val="lt-LT"/>
        </w:rPr>
        <w:t>r</w:t>
      </w:r>
      <w:r w:rsidR="000D7EDD" w:rsidRPr="000D7EDD">
        <w:rPr>
          <w:color w:val="auto"/>
          <w:lang w:val="lt-LT"/>
        </w:rPr>
        <w:t>adiologinės apsaugos aprang</w:t>
      </w:r>
      <w:r w:rsidR="000D7EDD">
        <w:rPr>
          <w:color w:val="auto"/>
          <w:lang w:val="lt-LT"/>
        </w:rPr>
        <w:t>ą</w:t>
      </w:r>
      <w:r w:rsidR="000D7EDD" w:rsidRPr="000D7EDD">
        <w:rPr>
          <w:color w:val="auto"/>
          <w:lang w:val="lt-LT"/>
        </w:rPr>
        <w:t xml:space="preserve">, priemonės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p>
    <w:p w14:paraId="6954FCB8" w14:textId="197884B1" w:rsidR="00707A27" w:rsidRPr="00933281" w:rsidRDefault="00707A27" w:rsidP="00222D2A">
      <w:pPr>
        <w:pStyle w:val="Body2"/>
        <w:spacing w:after="0"/>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222D2A">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222D2A">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2C98B98C" w:rsidR="00707A27" w:rsidRPr="00E62334" w:rsidRDefault="00707A27" w:rsidP="00222D2A">
      <w:pPr>
        <w:pStyle w:val="Body2"/>
        <w:spacing w:after="0"/>
        <w:ind w:firstLine="709"/>
        <w:rPr>
          <w:rFonts w:eastAsia="Calibri"/>
          <w:bdr w:val="none" w:sz="0" w:space="0" w:color="auto"/>
          <w:lang w:val="lt-LT"/>
        </w:rPr>
      </w:pPr>
      <w:r w:rsidRPr="00933281">
        <w:rPr>
          <w:lang w:val="lt-LT"/>
        </w:rPr>
        <w:t xml:space="preserve">5. Pirkimo objektas yra </w:t>
      </w:r>
      <w:r w:rsidR="000D7EDD">
        <w:rPr>
          <w:lang w:val="lt-LT"/>
        </w:rPr>
        <w:t>r</w:t>
      </w:r>
      <w:proofErr w:type="spellStart"/>
      <w:r w:rsidR="000D7EDD" w:rsidRPr="000D7EDD">
        <w:rPr>
          <w:rFonts w:eastAsia="TimesNewRomanPS-BoldMT" w:cs="Times New Roman"/>
        </w:rPr>
        <w:t>adiologinės</w:t>
      </w:r>
      <w:proofErr w:type="spellEnd"/>
      <w:r w:rsidR="000D7EDD" w:rsidRPr="000D7EDD">
        <w:rPr>
          <w:rFonts w:eastAsia="TimesNewRomanPS-BoldMT" w:cs="Times New Roman"/>
        </w:rPr>
        <w:t xml:space="preserve"> </w:t>
      </w:r>
      <w:proofErr w:type="spellStart"/>
      <w:r w:rsidR="000D7EDD" w:rsidRPr="000D7EDD">
        <w:rPr>
          <w:rFonts w:eastAsia="TimesNewRomanPS-BoldMT" w:cs="Times New Roman"/>
        </w:rPr>
        <w:t>apsaugos</w:t>
      </w:r>
      <w:proofErr w:type="spellEnd"/>
      <w:r w:rsidR="000D7EDD" w:rsidRPr="000D7EDD">
        <w:rPr>
          <w:rFonts w:eastAsia="TimesNewRomanPS-BoldMT" w:cs="Times New Roman"/>
        </w:rPr>
        <w:t xml:space="preserve"> </w:t>
      </w:r>
      <w:proofErr w:type="spellStart"/>
      <w:r w:rsidR="000D7EDD" w:rsidRPr="000D7EDD">
        <w:rPr>
          <w:rFonts w:eastAsia="TimesNewRomanPS-BoldMT" w:cs="Times New Roman"/>
        </w:rPr>
        <w:t>apranga</w:t>
      </w:r>
      <w:proofErr w:type="spellEnd"/>
      <w:r w:rsidR="000D7EDD" w:rsidRPr="000D7EDD">
        <w:rPr>
          <w:rFonts w:eastAsia="TimesNewRomanPS-BoldMT" w:cs="Times New Roman"/>
        </w:rPr>
        <w:t xml:space="preserve">, </w:t>
      </w:r>
      <w:proofErr w:type="spellStart"/>
      <w:r w:rsidR="000D7EDD" w:rsidRPr="000D7EDD">
        <w:rPr>
          <w:rFonts w:eastAsia="TimesNewRomanPS-BoldMT" w:cs="Times New Roman"/>
        </w:rPr>
        <w:t>priemonės</w:t>
      </w:r>
      <w:proofErr w:type="spellEnd"/>
      <w:r w:rsidR="00A404FC" w:rsidRPr="00E62334">
        <w:rPr>
          <w:rFonts w:eastAsia="TimesNewRomanPS-BoldMT" w:cs="Times New Roman"/>
          <w:lang w:val="lt-LT"/>
        </w:rPr>
        <w:t>.</w:t>
      </w:r>
    </w:p>
    <w:p w14:paraId="2FB40DAB" w14:textId="1B33F844" w:rsidR="00B9495C" w:rsidRPr="00933281" w:rsidRDefault="00707A27" w:rsidP="00222D2A">
      <w:pPr>
        <w:pStyle w:val="Body2"/>
        <w:spacing w:after="0"/>
        <w:ind w:right="142" w:firstLine="709"/>
        <w:rPr>
          <w:rFonts w:cs="Times New Roman"/>
          <w:color w:val="auto"/>
          <w:lang w:val="lt-LT"/>
        </w:rPr>
      </w:pPr>
      <w:r w:rsidRPr="00933281">
        <w:rPr>
          <w:color w:val="auto"/>
          <w:lang w:val="lt-LT"/>
        </w:rPr>
        <w:t xml:space="preserve">6. Pirkimas </w:t>
      </w:r>
      <w:r w:rsidR="00115899">
        <w:rPr>
          <w:color w:val="auto"/>
          <w:lang w:val="lt-LT"/>
        </w:rPr>
        <w:t xml:space="preserve">skaidomas į </w:t>
      </w:r>
      <w:r w:rsidR="004F7FF6">
        <w:rPr>
          <w:color w:val="auto"/>
          <w:lang w:val="lt-LT"/>
        </w:rPr>
        <w:t xml:space="preserve">3 </w:t>
      </w:r>
      <w:r w:rsidR="00B865E6" w:rsidRPr="00933281">
        <w:rPr>
          <w:color w:val="auto"/>
          <w:lang w:val="lt-LT"/>
        </w:rPr>
        <w:t>pirkimo dali</w:t>
      </w:r>
      <w:bookmarkStart w:id="0" w:name="_Hlk212711132"/>
      <w:r w:rsidR="00F6145B">
        <w:rPr>
          <w:color w:val="auto"/>
          <w:lang w:val="lt-LT"/>
        </w:rPr>
        <w:t>s</w:t>
      </w:r>
      <w:r w:rsidR="00B9495C" w:rsidRPr="00933281">
        <w:rPr>
          <w:lang w:val="lt-LT"/>
        </w:rPr>
        <w:t>.</w:t>
      </w:r>
    </w:p>
    <w:bookmarkEnd w:id="0"/>
    <w:p w14:paraId="5E3A94BA" w14:textId="77777777" w:rsidR="00D24C6E" w:rsidRDefault="00707A27" w:rsidP="00E62334">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57908491" w:rsidR="00707A27" w:rsidRPr="00933281" w:rsidRDefault="00707A27" w:rsidP="004F6F9E">
      <w:pPr>
        <w:pStyle w:val="Body2"/>
        <w:spacing w:after="0"/>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222D2A">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222D2A">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6FA19E25" w14:textId="77777777" w:rsidR="00DA526C" w:rsidRDefault="00707A27" w:rsidP="004F6F9E">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r w:rsidRPr="00933281">
        <w:rPr>
          <w:color w:val="auto"/>
          <w:lang w:val="lt-LT"/>
        </w:rPr>
        <w:tab/>
      </w:r>
    </w:p>
    <w:p w14:paraId="50E374B6" w14:textId="37B9D809" w:rsidR="00707A27" w:rsidRPr="00933281" w:rsidRDefault="00707A27" w:rsidP="00DA526C">
      <w:pPr>
        <w:pStyle w:val="Body2"/>
        <w:spacing w:after="0"/>
        <w:ind w:firstLine="720"/>
        <w:rPr>
          <w:color w:val="auto"/>
          <w:lang w:val="lt-LT"/>
        </w:rPr>
      </w:pPr>
      <w:r w:rsidRPr="00933281">
        <w:rPr>
          <w:color w:val="auto"/>
          <w:lang w:val="lt-LT"/>
        </w:rPr>
        <w:t>12. Kitų atrankos reikalavimų tiekėjams nenustatoma.</w:t>
      </w:r>
    </w:p>
    <w:p w14:paraId="410137F8" w14:textId="77777777" w:rsidR="00707A27" w:rsidRPr="00933281" w:rsidRDefault="00707A27" w:rsidP="00222D2A">
      <w:pPr>
        <w:pStyle w:val="Body2"/>
        <w:spacing w:after="0"/>
        <w:rPr>
          <w:color w:val="auto"/>
          <w:lang w:val="lt-LT"/>
        </w:rPr>
      </w:pPr>
      <w:r w:rsidRPr="00933281">
        <w:rPr>
          <w:color w:val="auto"/>
          <w:lang w:val="lt-LT"/>
        </w:rPr>
        <w:tab/>
        <w:t>13. Pasiūlymo galiojimo užtikrinimas nereikalaujamas.</w:t>
      </w:r>
    </w:p>
    <w:p w14:paraId="57226BD1" w14:textId="3FDF638D" w:rsidR="003E05B1" w:rsidRPr="003E05B1" w:rsidRDefault="00707A27" w:rsidP="003E05B1">
      <w:pPr>
        <w:pStyle w:val="Body2"/>
        <w:rPr>
          <w:lang w:val="lt-LT"/>
        </w:rPr>
      </w:pPr>
      <w:r w:rsidRPr="00933281">
        <w:rPr>
          <w:color w:val="auto"/>
          <w:lang w:val="lt-LT"/>
        </w:rPr>
        <w:tab/>
        <w:t xml:space="preserve">14. </w:t>
      </w:r>
      <w:r w:rsidR="003E05B1" w:rsidRPr="003E05B1">
        <w:rPr>
          <w:lang w:val="lt-LT"/>
        </w:rPr>
        <w:t>Pirkime kaip prekių egzistavimo bei kokybės charakteristikų įrodymo gali būti prašoma pateikti pirkimo objekto pavyzdžius bent po 1 vnt. kurių PO pareikalaus pasiūlymų vertinimo metu. Pavyzdžius reikės pateikti ne vėliau kaip per 5 darbo dienas nuo PO prašymo CVP IS priemonėmis gavimo dienos.  Pavyzdžių pateikimo terminas nebus pratęstas.</w:t>
      </w:r>
    </w:p>
    <w:p w14:paraId="5E8F2523" w14:textId="77777777" w:rsidR="003E05B1" w:rsidRPr="003E05B1" w:rsidRDefault="003E05B1" w:rsidP="003E05B1">
      <w:pPr>
        <w:pStyle w:val="Body2"/>
        <w:rPr>
          <w:lang w:val="lt-LT"/>
        </w:rPr>
      </w:pPr>
      <w:r w:rsidRPr="003E05B1">
        <w:rPr>
          <w:lang w:val="lt-LT"/>
        </w:rPr>
        <w:t>Prekių pavyzdžiai bus vertinami ekspertų, taip pat laimėjusio tiekėjo, su kuriuo bus sudaryta pirkimo sutartis, pavyzdžiai būti naudojami kaip etalonai, priimant pagal pirkimo sutartį tiekiamas prekes, ir gali būti negrąžinami, todėl pavyzdžiai turi būti nemokami ir pateikti kartu su prekių perdavimą įrodančiu dokumentu rašte nurodytu adresu nurodytam asmeniui.</w:t>
      </w:r>
      <w:r w:rsidRPr="003E05B1">
        <w:rPr>
          <w:lang w:val="lt-LT"/>
        </w:rPr>
        <w:tab/>
      </w:r>
    </w:p>
    <w:p w14:paraId="0B7943E7" w14:textId="77777777" w:rsidR="00121C2E" w:rsidRDefault="003E05B1" w:rsidP="00EF711A">
      <w:pPr>
        <w:pStyle w:val="Body2"/>
        <w:ind w:firstLine="720"/>
        <w:rPr>
          <w:lang w:val="lt-LT"/>
        </w:rPr>
      </w:pPr>
      <w:r w:rsidRPr="003E05B1">
        <w:rPr>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5FC79ABB" w14:textId="48BCBBB1" w:rsidR="00707A27" w:rsidRPr="00933281" w:rsidRDefault="00707A27" w:rsidP="003E05B1">
      <w:pPr>
        <w:pStyle w:val="Body2"/>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222D2A">
      <w:pPr>
        <w:pStyle w:val="Body2"/>
        <w:spacing w:after="0"/>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222D2A">
      <w:pPr>
        <w:pStyle w:val="Body2"/>
        <w:spacing w:after="0"/>
        <w:rPr>
          <w:color w:val="auto"/>
          <w:lang w:val="lt-LT"/>
        </w:rPr>
      </w:pPr>
      <w:r w:rsidRPr="00933281">
        <w:rPr>
          <w:color w:val="auto"/>
          <w:lang w:val="lt-LT"/>
        </w:rPr>
        <w:tab/>
        <w:t>17. PO rengti susitikimų su tiekėjais neketina.</w:t>
      </w:r>
    </w:p>
    <w:p w14:paraId="1F0BF9CB" w14:textId="3B037796" w:rsidR="001610EF" w:rsidRPr="00933281" w:rsidRDefault="00707A27" w:rsidP="00222D2A">
      <w:pPr>
        <w:pStyle w:val="Body2"/>
        <w:spacing w:after="0"/>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163"/>
        <w:gridCol w:w="6237"/>
        <w:gridCol w:w="2126"/>
      </w:tblGrid>
      <w:tr w:rsidR="0012497C" w:rsidRPr="00933281" w14:paraId="704D9F66" w14:textId="77777777" w:rsidTr="00322C70">
        <w:tc>
          <w:tcPr>
            <w:tcW w:w="1163" w:type="dxa"/>
            <w:vAlign w:val="center"/>
          </w:tcPr>
          <w:p w14:paraId="60B7534F"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Nr.</w:t>
            </w:r>
          </w:p>
        </w:tc>
        <w:tc>
          <w:tcPr>
            <w:tcW w:w="6237" w:type="dxa"/>
            <w:vAlign w:val="center"/>
          </w:tcPr>
          <w:p w14:paraId="7403D600"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pavadinimas</w:t>
            </w:r>
          </w:p>
        </w:tc>
        <w:tc>
          <w:tcPr>
            <w:tcW w:w="2126" w:type="dxa"/>
            <w:vAlign w:val="center"/>
          </w:tcPr>
          <w:p w14:paraId="5235AD7E" w14:textId="6DD7EF67" w:rsidR="0012497C" w:rsidRPr="00A404FC" w:rsidRDefault="0012497C" w:rsidP="00222D2A">
            <w:pPr>
              <w:pStyle w:val="Body2"/>
              <w:spacing w:after="0"/>
              <w:rPr>
                <w:rFonts w:cs="Times New Roman"/>
                <w:color w:val="auto"/>
                <w:lang w:val="lt-LT"/>
              </w:rPr>
            </w:pPr>
            <w:r w:rsidRPr="00A404FC">
              <w:rPr>
                <w:rFonts w:cs="Times New Roman"/>
                <w:color w:val="auto"/>
                <w:lang w:val="lt-LT"/>
              </w:rPr>
              <w:t xml:space="preserve">Suma Eur su </w:t>
            </w:r>
            <w:r w:rsidR="005957EF" w:rsidRPr="00A404FC">
              <w:rPr>
                <w:rFonts w:cs="Times New Roman"/>
                <w:color w:val="auto"/>
                <w:lang w:val="lt-LT"/>
              </w:rPr>
              <w:t xml:space="preserve">21% </w:t>
            </w:r>
            <w:r w:rsidRPr="00A404FC">
              <w:rPr>
                <w:rFonts w:cs="Times New Roman"/>
                <w:color w:val="auto"/>
                <w:lang w:val="lt-LT"/>
              </w:rPr>
              <w:t>PVM</w:t>
            </w:r>
          </w:p>
        </w:tc>
      </w:tr>
      <w:tr w:rsidR="0012497C" w:rsidRPr="00933281" w14:paraId="379EA6A9" w14:textId="77777777" w:rsidTr="00322C70">
        <w:tc>
          <w:tcPr>
            <w:tcW w:w="1163" w:type="dxa"/>
            <w:vAlign w:val="center"/>
          </w:tcPr>
          <w:p w14:paraId="6CE90A15"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1.</w:t>
            </w:r>
          </w:p>
        </w:tc>
        <w:tc>
          <w:tcPr>
            <w:tcW w:w="6237" w:type="dxa"/>
            <w:vAlign w:val="center"/>
          </w:tcPr>
          <w:p w14:paraId="4334B58D" w14:textId="3F6DE0A2" w:rsidR="0012497C" w:rsidRPr="00B33A75" w:rsidRDefault="00CC0DAC" w:rsidP="00F30B4B">
            <w:pPr>
              <w:pStyle w:val="Body2"/>
              <w:rPr>
                <w:rFonts w:cs="Times New Roman"/>
                <w:color w:val="auto"/>
                <w:lang w:val="lt-LT"/>
              </w:rPr>
            </w:pPr>
            <w:r w:rsidRPr="00CC0DAC">
              <w:rPr>
                <w:rFonts w:cs="Times New Roman"/>
                <w:color w:val="auto"/>
                <w:lang w:val="lt-LT"/>
              </w:rPr>
              <w:t>Apsauginiai komplektai</w:t>
            </w:r>
            <w:r w:rsidR="00F30B4B">
              <w:rPr>
                <w:rFonts w:cs="Times New Roman"/>
                <w:color w:val="auto"/>
                <w:lang w:val="lt-LT"/>
              </w:rPr>
              <w:t xml:space="preserve"> </w:t>
            </w:r>
            <w:r w:rsidRPr="00CC0DAC">
              <w:rPr>
                <w:rFonts w:cs="Times New Roman"/>
                <w:color w:val="auto"/>
                <w:lang w:val="lt-LT"/>
              </w:rPr>
              <w:t>pagal individualius</w:t>
            </w:r>
            <w:r w:rsidR="00F30B4B">
              <w:rPr>
                <w:rFonts w:cs="Times New Roman"/>
                <w:color w:val="auto"/>
                <w:lang w:val="lt-LT"/>
              </w:rPr>
              <w:t xml:space="preserve"> </w:t>
            </w:r>
            <w:r w:rsidRPr="00CC0DAC">
              <w:rPr>
                <w:rFonts w:cs="Times New Roman"/>
                <w:color w:val="auto"/>
                <w:lang w:val="lt-LT"/>
              </w:rPr>
              <w:t>darbuotojų išmatavimus</w:t>
            </w:r>
          </w:p>
        </w:tc>
        <w:tc>
          <w:tcPr>
            <w:tcW w:w="2126" w:type="dxa"/>
            <w:vAlign w:val="center"/>
          </w:tcPr>
          <w:p w14:paraId="5825A7AE" w14:textId="6ADBCBB2" w:rsidR="0012497C" w:rsidRPr="00A404FC" w:rsidRDefault="006A5287" w:rsidP="00CC4BFF">
            <w:pPr>
              <w:rPr>
                <w:sz w:val="22"/>
                <w:szCs w:val="22"/>
                <w:lang w:val="lt-LT"/>
              </w:rPr>
            </w:pPr>
            <w:r>
              <w:rPr>
                <w:sz w:val="22"/>
                <w:szCs w:val="22"/>
                <w:lang w:val="lt-LT"/>
              </w:rPr>
              <w:t>22530,20</w:t>
            </w:r>
          </w:p>
        </w:tc>
      </w:tr>
      <w:tr w:rsidR="00FA6FC1" w:rsidRPr="00933281" w14:paraId="646A9666" w14:textId="77777777" w:rsidTr="00322C70">
        <w:tc>
          <w:tcPr>
            <w:tcW w:w="1163" w:type="dxa"/>
            <w:vAlign w:val="center"/>
          </w:tcPr>
          <w:p w14:paraId="0C8A9986" w14:textId="3726C07B" w:rsidR="00FA6FC1" w:rsidRPr="00A404FC" w:rsidRDefault="004F7FF6" w:rsidP="00222D2A">
            <w:pPr>
              <w:pStyle w:val="Body2"/>
              <w:spacing w:after="0"/>
              <w:rPr>
                <w:rFonts w:cs="Times New Roman"/>
                <w:color w:val="auto"/>
                <w:lang w:val="lt-LT"/>
              </w:rPr>
            </w:pPr>
            <w:r>
              <w:rPr>
                <w:rFonts w:cs="Times New Roman"/>
                <w:color w:val="auto"/>
                <w:lang w:val="lt-LT"/>
              </w:rPr>
              <w:t>2.</w:t>
            </w:r>
          </w:p>
        </w:tc>
        <w:tc>
          <w:tcPr>
            <w:tcW w:w="6237" w:type="dxa"/>
            <w:vAlign w:val="center"/>
          </w:tcPr>
          <w:p w14:paraId="3C30542A" w14:textId="02948A83" w:rsidR="00FA6FC1" w:rsidRPr="00B33A75" w:rsidRDefault="005B1A06" w:rsidP="00222D2A">
            <w:pPr>
              <w:pStyle w:val="Body2"/>
              <w:spacing w:after="0"/>
              <w:rPr>
                <w:rFonts w:cs="Times New Roman"/>
                <w:color w:val="auto"/>
                <w:lang w:val="lt-LT"/>
              </w:rPr>
            </w:pPr>
            <w:r w:rsidRPr="005B1A06">
              <w:rPr>
                <w:rFonts w:cs="Times New Roman"/>
                <w:color w:val="auto"/>
                <w:lang w:val="lt-LT"/>
              </w:rPr>
              <w:t>Apsauginės apykaklės</w:t>
            </w:r>
          </w:p>
        </w:tc>
        <w:tc>
          <w:tcPr>
            <w:tcW w:w="2126" w:type="dxa"/>
            <w:vAlign w:val="center"/>
          </w:tcPr>
          <w:p w14:paraId="2519A8B9" w14:textId="6707D10F" w:rsidR="00FA6FC1" w:rsidRPr="00A404FC" w:rsidRDefault="006A5287" w:rsidP="00CC4BFF">
            <w:pPr>
              <w:rPr>
                <w:sz w:val="22"/>
                <w:szCs w:val="22"/>
                <w:lang w:val="lt-LT"/>
              </w:rPr>
            </w:pPr>
            <w:r>
              <w:rPr>
                <w:sz w:val="22"/>
                <w:szCs w:val="22"/>
                <w:lang w:val="lt-LT"/>
              </w:rPr>
              <w:t>290,40</w:t>
            </w:r>
          </w:p>
        </w:tc>
      </w:tr>
      <w:tr w:rsidR="004F7FF6" w:rsidRPr="00933281" w14:paraId="7C0B0BA0" w14:textId="77777777" w:rsidTr="00322C70">
        <w:tc>
          <w:tcPr>
            <w:tcW w:w="1163" w:type="dxa"/>
            <w:vAlign w:val="center"/>
          </w:tcPr>
          <w:p w14:paraId="39DDBF2E" w14:textId="40780F97" w:rsidR="004F7FF6" w:rsidRPr="00A404FC" w:rsidRDefault="004F7FF6" w:rsidP="00222D2A">
            <w:pPr>
              <w:pStyle w:val="Body2"/>
              <w:spacing w:after="0"/>
              <w:rPr>
                <w:rFonts w:cs="Times New Roman"/>
                <w:color w:val="auto"/>
                <w:lang w:val="lt-LT"/>
              </w:rPr>
            </w:pPr>
            <w:r>
              <w:rPr>
                <w:rFonts w:cs="Times New Roman"/>
                <w:color w:val="auto"/>
                <w:lang w:val="lt-LT"/>
              </w:rPr>
              <w:t>3.</w:t>
            </w:r>
          </w:p>
        </w:tc>
        <w:tc>
          <w:tcPr>
            <w:tcW w:w="6237" w:type="dxa"/>
            <w:vAlign w:val="center"/>
          </w:tcPr>
          <w:p w14:paraId="0AFC077A" w14:textId="328C9AD3" w:rsidR="004F7FF6" w:rsidRPr="00B33A75" w:rsidRDefault="005B1A06" w:rsidP="00F30B4B">
            <w:pPr>
              <w:pStyle w:val="Body2"/>
              <w:rPr>
                <w:rFonts w:cs="Times New Roman"/>
                <w:color w:val="auto"/>
                <w:lang w:val="lt-LT"/>
              </w:rPr>
            </w:pPr>
            <w:r w:rsidRPr="005B1A06">
              <w:rPr>
                <w:lang w:val="lt-LT"/>
              </w:rPr>
              <w:t>Mobilus stovas su ratukais</w:t>
            </w:r>
            <w:r w:rsidR="00F30B4B">
              <w:rPr>
                <w:lang w:val="lt-LT"/>
              </w:rPr>
              <w:t xml:space="preserve"> </w:t>
            </w:r>
            <w:r w:rsidRPr="005B1A06">
              <w:rPr>
                <w:lang w:val="lt-LT"/>
              </w:rPr>
              <w:t>apsauginių priemonių</w:t>
            </w:r>
            <w:r w:rsidR="00F30B4B">
              <w:rPr>
                <w:lang w:val="lt-LT"/>
              </w:rPr>
              <w:t xml:space="preserve"> </w:t>
            </w:r>
            <w:r w:rsidRPr="005B1A06">
              <w:rPr>
                <w:rFonts w:cs="Times New Roman"/>
                <w:color w:val="auto"/>
                <w:lang w:val="lt-LT"/>
              </w:rPr>
              <w:t>laikymui</w:t>
            </w:r>
          </w:p>
        </w:tc>
        <w:tc>
          <w:tcPr>
            <w:tcW w:w="2126" w:type="dxa"/>
            <w:vAlign w:val="center"/>
          </w:tcPr>
          <w:p w14:paraId="01B79CE7" w14:textId="42F6067C" w:rsidR="004F7FF6" w:rsidRPr="00A404FC" w:rsidRDefault="006A5287" w:rsidP="00CC4BFF">
            <w:pPr>
              <w:rPr>
                <w:sz w:val="22"/>
                <w:szCs w:val="22"/>
                <w:lang w:val="lt-LT"/>
              </w:rPr>
            </w:pPr>
            <w:r>
              <w:rPr>
                <w:sz w:val="22"/>
                <w:szCs w:val="22"/>
                <w:lang w:val="lt-LT"/>
              </w:rPr>
              <w:t>2029,40</w:t>
            </w:r>
          </w:p>
        </w:tc>
      </w:tr>
    </w:tbl>
    <w:p w14:paraId="71729AD2" w14:textId="77777777" w:rsidR="009C6027" w:rsidRPr="009C6027" w:rsidRDefault="009C6027" w:rsidP="009C6027">
      <w:pPr>
        <w:pStyle w:val="Body2"/>
        <w:rPr>
          <w:rFonts w:eastAsia="Times New Roman"/>
          <w:i/>
          <w:iCs/>
          <w:bdr w:val="none" w:sz="0" w:space="0" w:color="auto"/>
          <w:lang w:val="lt-LT"/>
        </w:rPr>
      </w:pPr>
      <w:r w:rsidRPr="009C6027">
        <w:rPr>
          <w:rFonts w:eastAsia="Times New Roman"/>
          <w:b/>
          <w:bCs/>
          <w:i/>
          <w:iCs/>
          <w:bdr w:val="none" w:sz="0" w:space="0" w:color="auto"/>
          <w:lang w:val="lt-LT"/>
        </w:rPr>
        <w:lastRenderedPageBreak/>
        <w:t>Pastaba dėl taikomo PVM tarifo dydžio. </w:t>
      </w:r>
      <w:r w:rsidRPr="009C6027">
        <w:rPr>
          <w:rFonts w:eastAsia="Times New Roman"/>
          <w:i/>
          <w:iCs/>
          <w:bdr w:val="none" w:sz="0" w:space="0" w:color="auto"/>
          <w:lang w:val="lt-LT"/>
        </w:rPr>
        <w:t xml:space="preserve">Vadovaujantis Pridėtinės vertės mokesčio įstatymo nuostatomis, PO kaina suplanuota taikant standartinį 21 proc. PVM tarifą. Tais atvejais, kai tiekėjas teikia pasiūlymą ir taiko kitokį nei PO suplanuotas PVM tarifas, tiekėjas kartu su pasiūlymu pateikia laisvos formos dokumentą, kuriame nurodo priežastis, dėl kurių taikomas jo pasirinktas PVM tarifas.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w:t>
      </w:r>
      <w:r w:rsidRPr="002E427C">
        <w:rPr>
          <w:rFonts w:eastAsia="Times New Roman"/>
          <w:i/>
          <w:iCs/>
          <w:bdr w:val="none" w:sz="0" w:space="0" w:color="auto"/>
          <w:lang w:val="lt-LT"/>
        </w:rPr>
        <w:t>pasiūlymu pateikia laisvos formos dokumentą, kuriame nurodo priežastis, dėl kurių pasiūlyme taikomas 0 proc. PVM tarifas arba PVM netaikomas. Atmesdama</w:t>
      </w:r>
      <w:r w:rsidRPr="009C6027">
        <w:rPr>
          <w:rFonts w:eastAsia="Times New Roman"/>
          <w:i/>
          <w:iCs/>
          <w:bdr w:val="none" w:sz="0" w:space="0" w:color="auto"/>
          <w:lang w:val="lt-LT"/>
        </w:rPr>
        <w:t xml:space="preserve">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1D4F968E" w:rsidR="00707A27" w:rsidRPr="00EB7932" w:rsidRDefault="00707A27" w:rsidP="000546A0">
      <w:pPr>
        <w:pStyle w:val="Body2"/>
        <w:spacing w:after="0"/>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2F801AA7" w14:textId="46D8F815" w:rsidR="008B1776" w:rsidRPr="008B1776" w:rsidRDefault="00895352" w:rsidP="00522D19">
      <w:pPr>
        <w:pStyle w:val="xmsonormal"/>
        <w:shd w:val="clear" w:color="auto" w:fill="FFFFFF"/>
        <w:spacing w:before="0" w:beforeAutospacing="0" w:after="0" w:afterAutospacing="0"/>
        <w:ind w:firstLine="709"/>
        <w:jc w:val="both"/>
        <w:rPr>
          <w:sz w:val="22"/>
          <w:szCs w:val="22"/>
        </w:rPr>
      </w:pPr>
      <w:r w:rsidRPr="00EB7932">
        <w:rPr>
          <w:sz w:val="22"/>
          <w:szCs w:val="22"/>
        </w:rPr>
        <w:t xml:space="preserve">20. </w:t>
      </w:r>
      <w:r w:rsidR="00961B2B" w:rsidRPr="008B1776">
        <w:rPr>
          <w:bCs/>
          <w:sz w:val="22"/>
          <w:szCs w:val="22"/>
        </w:rPr>
        <w:t xml:space="preserve">Dėl šio pirkimo </w:t>
      </w:r>
      <w:r w:rsidR="00B40B8E">
        <w:rPr>
          <w:bCs/>
          <w:sz w:val="22"/>
          <w:szCs w:val="22"/>
        </w:rPr>
        <w:t>ne</w:t>
      </w:r>
      <w:r w:rsidR="00961B2B" w:rsidRPr="008B1776">
        <w:rPr>
          <w:bCs/>
          <w:sz w:val="22"/>
          <w:szCs w:val="22"/>
        </w:rPr>
        <w:t>buvo paskelbta išankstinė (rinkos) konsultacija</w:t>
      </w:r>
      <w:r w:rsidR="00B40B8E">
        <w:rPr>
          <w:bCs/>
          <w:sz w:val="22"/>
          <w:szCs w:val="22"/>
        </w:rPr>
        <w:t>.</w:t>
      </w:r>
    </w:p>
    <w:p w14:paraId="196D2A98" w14:textId="28DBF584" w:rsidR="00380456" w:rsidRPr="008B1776" w:rsidRDefault="008214B9" w:rsidP="00522D19">
      <w:pPr>
        <w:pStyle w:val="xmsonormal"/>
        <w:shd w:val="clear" w:color="auto" w:fill="FFFFFF"/>
        <w:spacing w:before="0" w:beforeAutospacing="0" w:after="0" w:afterAutospacing="0"/>
        <w:ind w:firstLine="709"/>
        <w:jc w:val="both"/>
        <w:rPr>
          <w:sz w:val="22"/>
          <w:szCs w:val="22"/>
        </w:rPr>
      </w:pPr>
      <w:r w:rsidRPr="008B1776">
        <w:rPr>
          <w:sz w:val="22"/>
          <w:szCs w:val="22"/>
        </w:rPr>
        <w:t>2</w:t>
      </w:r>
      <w:r w:rsidR="00B40B8E">
        <w:rPr>
          <w:sz w:val="22"/>
          <w:szCs w:val="22"/>
        </w:rPr>
        <w:t>1</w:t>
      </w:r>
      <w:r w:rsidRPr="008B1776">
        <w:rPr>
          <w:sz w:val="22"/>
          <w:szCs w:val="22"/>
        </w:rPr>
        <w:t xml:space="preserve">. </w:t>
      </w:r>
      <w:r w:rsidR="00380456" w:rsidRPr="008B1776">
        <w:rPr>
          <w:sz w:val="22"/>
          <w:szCs w:val="22"/>
        </w:rPr>
        <w:t>Elektroniniame kataloge CPO.LT perkamų Prekių nėra</w:t>
      </w:r>
      <w:r w:rsidR="00577539" w:rsidRPr="008B1776">
        <w:rPr>
          <w:sz w:val="22"/>
          <w:szCs w:val="22"/>
        </w:rPr>
        <w:t xml:space="preserve">. </w:t>
      </w:r>
    </w:p>
    <w:p w14:paraId="6360E5CC" w14:textId="77777777" w:rsidR="00DD4621" w:rsidRDefault="00DD4621" w:rsidP="00522D19">
      <w:pPr>
        <w:pStyle w:val="NormalWeb"/>
        <w:spacing w:before="0" w:beforeAutospacing="0" w:after="0" w:afterAutospacing="0"/>
        <w:ind w:firstLine="709"/>
        <w:jc w:val="both"/>
        <w:rPr>
          <w:color w:val="000000"/>
          <w:sz w:val="22"/>
          <w:szCs w:val="22"/>
        </w:rPr>
      </w:pPr>
      <w:r>
        <w:rPr>
          <w:color w:val="000000"/>
          <w:sz w:val="22"/>
          <w:szCs w:val="22"/>
        </w:rPr>
        <w:t xml:space="preserve">22. </w:t>
      </w:r>
      <w:r w:rsidRPr="00BB27AC">
        <w:rPr>
          <w:color w:val="000000"/>
          <w:sz w:val="22"/>
          <w:szCs w:val="22"/>
        </w:rPr>
        <w:t>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w:t>
      </w:r>
      <w:r w:rsidRPr="00BB27AC">
        <w:rPr>
          <w:sz w:val="22"/>
          <w:szCs w:val="22"/>
        </w:rPr>
        <w:t xml:space="preserve"> </w:t>
      </w:r>
      <w:r w:rsidRPr="00BB27AC">
        <w:rPr>
          <w:color w:val="000000"/>
          <w:sz w:val="22"/>
          <w:szCs w:val="22"/>
        </w:rPr>
        <w:t xml:space="preserve">4.4.4 papunktį. Aplinkos apsaugos kriterijai nustatyti SPS 2 priede „Prekių pirkimo–pardavimo sutarties projektas“, kaip pirkimo sutarties vykdymo sąlygos. </w:t>
      </w:r>
    </w:p>
    <w:p w14:paraId="3A9F9035" w14:textId="4AA5AB73" w:rsidR="0004207D" w:rsidRPr="007F3850" w:rsidRDefault="005B4424" w:rsidP="0004207D">
      <w:pPr>
        <w:pStyle w:val="Body2"/>
        <w:tabs>
          <w:tab w:val="left" w:pos="0"/>
        </w:tabs>
        <w:spacing w:after="0"/>
        <w:ind w:firstLine="720"/>
        <w:rPr>
          <w:color w:val="000000" w:themeColor="text1"/>
          <w:lang w:val="lt-LT"/>
        </w:rPr>
      </w:pPr>
      <w:r>
        <w:t>23.</w:t>
      </w:r>
      <w:r w:rsidR="0004207D" w:rsidRPr="0004207D">
        <w:rPr>
          <w:color w:val="000000" w:themeColor="text1"/>
          <w:lang w:val="lt-LT"/>
        </w:rPr>
        <w:t xml:space="preserve"> </w:t>
      </w:r>
      <w:r w:rsidR="0004207D" w:rsidRPr="007F3850">
        <w:rPr>
          <w:color w:val="000000" w:themeColor="text1"/>
          <w:lang w:val="lt-LT"/>
        </w:rPr>
        <w:t>Prieš pradedant pirkimo procedūras nebuvo vykdoma rinkos konsultacija.</w:t>
      </w:r>
    </w:p>
    <w:p w14:paraId="2E884748" w14:textId="166C1B2C" w:rsidR="00666940" w:rsidRPr="008B1776" w:rsidRDefault="00666940" w:rsidP="00222D2A">
      <w:pPr>
        <w:pStyle w:val="NormalWeb"/>
        <w:spacing w:before="0" w:beforeAutospacing="0" w:after="0" w:afterAutospacing="0"/>
        <w:jc w:val="both"/>
        <w:rPr>
          <w:color w:val="000000"/>
          <w:sz w:val="22"/>
          <w:szCs w:val="22"/>
        </w:rPr>
      </w:pPr>
    </w:p>
    <w:p w14:paraId="07954486"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5811F1AC" w14:textId="7FF01D9D" w:rsidR="00AE7B79" w:rsidRPr="00933281" w:rsidRDefault="00AE7B79" w:rsidP="00AE7B79">
      <w:pPr>
        <w:pStyle w:val="NormalWeb"/>
        <w:spacing w:before="0" w:beforeAutospacing="0" w:after="0" w:afterAutospacing="0"/>
        <w:ind w:firstLine="709"/>
        <w:jc w:val="both"/>
        <w:rPr>
          <w:sz w:val="22"/>
          <w:szCs w:val="22"/>
        </w:rPr>
      </w:pPr>
      <w:r w:rsidRPr="00933281">
        <w:rPr>
          <w:color w:val="000000"/>
          <w:sz w:val="22"/>
          <w:szCs w:val="22"/>
        </w:rPr>
        <w:t>1. Techninė specifikacija.</w:t>
      </w:r>
    </w:p>
    <w:p w14:paraId="43714B4B" w14:textId="560B8AF4" w:rsidR="00AE7B79" w:rsidRPr="00933281" w:rsidRDefault="00AE7B79" w:rsidP="00AE7B79">
      <w:pPr>
        <w:ind w:firstLine="709"/>
        <w:jc w:val="both"/>
        <w:rPr>
          <w:bCs/>
          <w:caps/>
          <w:sz w:val="22"/>
          <w:szCs w:val="22"/>
          <w:lang w:val="lt-LT"/>
        </w:rPr>
      </w:pPr>
      <w:r w:rsidRPr="00933281">
        <w:rPr>
          <w:color w:val="000000"/>
          <w:sz w:val="22"/>
          <w:szCs w:val="22"/>
          <w:lang w:val="lt-LT"/>
        </w:rPr>
        <w:t>2. „Prekių pirkimo-pardavimo sutarties specialiosios sąlygos“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6C626717" w14:textId="77777777" w:rsidR="00AE7B79" w:rsidRDefault="00AE7B79" w:rsidP="00AE7B79">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30E86938" w14:textId="13DE95B3" w:rsidR="00777E3B" w:rsidRPr="00933281" w:rsidRDefault="00777E3B" w:rsidP="00AE7B79">
      <w:pPr>
        <w:pStyle w:val="NormalWeb"/>
        <w:spacing w:before="0" w:beforeAutospacing="0" w:after="0" w:afterAutospacing="0"/>
        <w:ind w:firstLine="709"/>
        <w:jc w:val="both"/>
        <w:rPr>
          <w:color w:val="000000"/>
          <w:sz w:val="22"/>
          <w:szCs w:val="22"/>
        </w:rPr>
      </w:pPr>
      <w:r>
        <w:rPr>
          <w:color w:val="000000"/>
          <w:sz w:val="22"/>
          <w:szCs w:val="22"/>
        </w:rPr>
        <w:t xml:space="preserve">4. </w:t>
      </w:r>
      <w:r w:rsidRPr="00933281">
        <w:rPr>
          <w:color w:val="000000"/>
          <w:sz w:val="22"/>
          <w:szCs w:val="22"/>
        </w:rPr>
        <w:t>„Pasiūlymo forma“</w:t>
      </w:r>
      <w:r w:rsidR="005B4424">
        <w:rPr>
          <w:color w:val="000000"/>
          <w:sz w:val="22"/>
          <w:szCs w:val="22"/>
        </w:rPr>
        <w:t>.</w:t>
      </w:r>
    </w:p>
    <w:p w14:paraId="0F14FB0D" w14:textId="70B7D922" w:rsidR="008855C6" w:rsidRDefault="008855C6" w:rsidP="00AE7B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p>
    <w:sectPr w:rsidR="008855C6" w:rsidSect="00AE7B79">
      <w:headerReference w:type="even" r:id="rId8"/>
      <w:footerReference w:type="even" r:id="rId9"/>
      <w:footerReference w:type="default" r:id="rId10"/>
      <w:footerReference w:type="first" r:id="rId11"/>
      <w:pgSz w:w="11900" w:h="16840" w:code="9"/>
      <w:pgMar w:top="993"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9DAC3" w14:textId="77777777" w:rsidR="00BB3AAF" w:rsidRDefault="00BB3AAF">
      <w:r>
        <w:separator/>
      </w:r>
    </w:p>
  </w:endnote>
  <w:endnote w:type="continuationSeparator" w:id="0">
    <w:p w14:paraId="40EFC8C7" w14:textId="77777777" w:rsidR="00BB3AAF" w:rsidRDefault="00BB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214722"/>
      <w:docPartObj>
        <w:docPartGallery w:val="Page Numbers (Bottom of Page)"/>
        <w:docPartUnique/>
      </w:docPartObj>
    </w:sdtPr>
    <w:sdtContent>
      <w:p w14:paraId="70F27C7D" w14:textId="62992C93" w:rsidR="00222D2A" w:rsidRDefault="00222D2A">
        <w:pPr>
          <w:pStyle w:val="Footer"/>
          <w:jc w:val="right"/>
        </w:pPr>
        <w:r>
          <w:fldChar w:fldCharType="begin"/>
        </w:r>
        <w:r>
          <w:instrText>PAGE   \* MERGEFORMAT</w:instrText>
        </w:r>
        <w:r>
          <w:fldChar w:fldCharType="separate"/>
        </w:r>
        <w:r>
          <w:rPr>
            <w:lang w:val="lt-LT"/>
          </w:rPr>
          <w:t>2</w:t>
        </w:r>
        <w:r>
          <w:fldChar w:fldCharType="end"/>
        </w:r>
      </w:p>
    </w:sdtContent>
  </w:sdt>
  <w:p w14:paraId="6726F0B3" w14:textId="77777777" w:rsidR="00222D2A" w:rsidRDefault="00222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74EE3" w14:textId="77777777" w:rsidR="00BB3AAF" w:rsidRDefault="00BB3AAF">
      <w:r>
        <w:separator/>
      </w:r>
    </w:p>
  </w:footnote>
  <w:footnote w:type="continuationSeparator" w:id="0">
    <w:p w14:paraId="7610D6D6" w14:textId="77777777" w:rsidR="00BB3AAF" w:rsidRDefault="00BB3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1718999">
    <w:abstractNumId w:val="3"/>
  </w:num>
  <w:num w:numId="2" w16cid:durableId="1949241260">
    <w:abstractNumId w:val="9"/>
  </w:num>
  <w:num w:numId="3" w16cid:durableId="2091921457">
    <w:abstractNumId w:val="18"/>
  </w:num>
  <w:num w:numId="4" w16cid:durableId="1415321874">
    <w:abstractNumId w:val="8"/>
  </w:num>
  <w:num w:numId="5" w16cid:durableId="1591032">
    <w:abstractNumId w:val="4"/>
  </w:num>
  <w:num w:numId="6" w16cid:durableId="602297495">
    <w:abstractNumId w:val="7"/>
  </w:num>
  <w:num w:numId="7" w16cid:durableId="602803474">
    <w:abstractNumId w:val="2"/>
  </w:num>
  <w:num w:numId="8" w16cid:durableId="324284404">
    <w:abstractNumId w:val="0"/>
  </w:num>
  <w:num w:numId="9" w16cid:durableId="457263256">
    <w:abstractNumId w:val="16"/>
  </w:num>
  <w:num w:numId="10" w16cid:durableId="284429296">
    <w:abstractNumId w:val="17"/>
  </w:num>
  <w:num w:numId="11" w16cid:durableId="1313946303">
    <w:abstractNumId w:val="5"/>
  </w:num>
  <w:num w:numId="12" w16cid:durableId="379940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580209">
    <w:abstractNumId w:val="6"/>
  </w:num>
  <w:num w:numId="14" w16cid:durableId="1423994178">
    <w:abstractNumId w:val="11"/>
  </w:num>
  <w:num w:numId="15" w16cid:durableId="1999334402">
    <w:abstractNumId w:val="15"/>
  </w:num>
  <w:num w:numId="16" w16cid:durableId="1383480392">
    <w:abstractNumId w:val="14"/>
  </w:num>
  <w:num w:numId="17" w16cid:durableId="582841696">
    <w:abstractNumId w:val="12"/>
  </w:num>
  <w:num w:numId="18" w16cid:durableId="832380375">
    <w:abstractNumId w:val="1"/>
  </w:num>
  <w:num w:numId="19" w16cid:durableId="1395273343">
    <w:abstractNumId w:val="10"/>
  </w:num>
  <w:num w:numId="20" w16cid:durableId="12152378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07D"/>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6F0"/>
    <w:rsid w:val="00052D06"/>
    <w:rsid w:val="0005353A"/>
    <w:rsid w:val="00053597"/>
    <w:rsid w:val="00053752"/>
    <w:rsid w:val="000537DE"/>
    <w:rsid w:val="00053C0E"/>
    <w:rsid w:val="0005425B"/>
    <w:rsid w:val="00054306"/>
    <w:rsid w:val="000543A0"/>
    <w:rsid w:val="000546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EDD"/>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0D2"/>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2E"/>
    <w:rsid w:val="00121CDD"/>
    <w:rsid w:val="00121E75"/>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59CE"/>
    <w:rsid w:val="001768FF"/>
    <w:rsid w:val="001769F7"/>
    <w:rsid w:val="00176A26"/>
    <w:rsid w:val="00176BBF"/>
    <w:rsid w:val="00176F7D"/>
    <w:rsid w:val="00176F9B"/>
    <w:rsid w:val="00177D47"/>
    <w:rsid w:val="00180351"/>
    <w:rsid w:val="00180E24"/>
    <w:rsid w:val="00181835"/>
    <w:rsid w:val="00181D3A"/>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B7796"/>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75"/>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2D2A"/>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E6"/>
    <w:rsid w:val="002273FF"/>
    <w:rsid w:val="00227AFA"/>
    <w:rsid w:val="00230342"/>
    <w:rsid w:val="002309F8"/>
    <w:rsid w:val="00230B28"/>
    <w:rsid w:val="00231158"/>
    <w:rsid w:val="00231743"/>
    <w:rsid w:val="00231A71"/>
    <w:rsid w:val="00231B88"/>
    <w:rsid w:val="00232548"/>
    <w:rsid w:val="002325D4"/>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B8"/>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1F1B"/>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1C3F"/>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27C"/>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8E1"/>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C70"/>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332C"/>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5B1"/>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57A"/>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AC0"/>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FC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D3C"/>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6F9E"/>
    <w:rsid w:val="004F7ACC"/>
    <w:rsid w:val="004F7FF6"/>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2D19"/>
    <w:rsid w:val="00523340"/>
    <w:rsid w:val="00523845"/>
    <w:rsid w:val="0052403D"/>
    <w:rsid w:val="00524B87"/>
    <w:rsid w:val="00524E92"/>
    <w:rsid w:val="00524F9A"/>
    <w:rsid w:val="005253D0"/>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131"/>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4712"/>
    <w:rsid w:val="005752FB"/>
    <w:rsid w:val="00575609"/>
    <w:rsid w:val="00575704"/>
    <w:rsid w:val="00575C38"/>
    <w:rsid w:val="00575D9A"/>
    <w:rsid w:val="005763ED"/>
    <w:rsid w:val="00576425"/>
    <w:rsid w:val="00576610"/>
    <w:rsid w:val="00577129"/>
    <w:rsid w:val="00577458"/>
    <w:rsid w:val="00577539"/>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06"/>
    <w:rsid w:val="005B1A58"/>
    <w:rsid w:val="005B1C9E"/>
    <w:rsid w:val="005B238D"/>
    <w:rsid w:val="005B2BC1"/>
    <w:rsid w:val="005B36D8"/>
    <w:rsid w:val="005B3A2A"/>
    <w:rsid w:val="005B4272"/>
    <w:rsid w:val="005B4287"/>
    <w:rsid w:val="005B4424"/>
    <w:rsid w:val="005B6793"/>
    <w:rsid w:val="005B68CE"/>
    <w:rsid w:val="005B7E36"/>
    <w:rsid w:val="005C0C99"/>
    <w:rsid w:val="005C1C22"/>
    <w:rsid w:val="005C326C"/>
    <w:rsid w:val="005C382B"/>
    <w:rsid w:val="005C3954"/>
    <w:rsid w:val="005C4A49"/>
    <w:rsid w:val="005C5229"/>
    <w:rsid w:val="005C52C4"/>
    <w:rsid w:val="005C56B2"/>
    <w:rsid w:val="005C583C"/>
    <w:rsid w:val="005C604E"/>
    <w:rsid w:val="005C7061"/>
    <w:rsid w:val="005C7A6F"/>
    <w:rsid w:val="005D01B4"/>
    <w:rsid w:val="005D0D69"/>
    <w:rsid w:val="005D1BEC"/>
    <w:rsid w:val="005D1FFC"/>
    <w:rsid w:val="005D20C5"/>
    <w:rsid w:val="005D228A"/>
    <w:rsid w:val="005D2568"/>
    <w:rsid w:val="005D25E8"/>
    <w:rsid w:val="005D3329"/>
    <w:rsid w:val="005D3870"/>
    <w:rsid w:val="005D3B62"/>
    <w:rsid w:val="005D41FB"/>
    <w:rsid w:val="005D4624"/>
    <w:rsid w:val="005D53C3"/>
    <w:rsid w:val="005D687A"/>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88"/>
    <w:rsid w:val="005F06D6"/>
    <w:rsid w:val="005F09EB"/>
    <w:rsid w:val="005F2155"/>
    <w:rsid w:val="005F2EA8"/>
    <w:rsid w:val="005F3500"/>
    <w:rsid w:val="005F3AB7"/>
    <w:rsid w:val="005F3D27"/>
    <w:rsid w:val="005F4169"/>
    <w:rsid w:val="005F49B7"/>
    <w:rsid w:val="005F5F22"/>
    <w:rsid w:val="005F6056"/>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0D"/>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813"/>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287"/>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245"/>
    <w:rsid w:val="006C24A7"/>
    <w:rsid w:val="006C27AC"/>
    <w:rsid w:val="006C305C"/>
    <w:rsid w:val="006C42A1"/>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4F11"/>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00A"/>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77E3B"/>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200"/>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928"/>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0EB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776"/>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B8"/>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2F49"/>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006"/>
    <w:rsid w:val="009311CF"/>
    <w:rsid w:val="00932EF9"/>
    <w:rsid w:val="00932FE4"/>
    <w:rsid w:val="00933134"/>
    <w:rsid w:val="00933281"/>
    <w:rsid w:val="009359AC"/>
    <w:rsid w:val="00935B80"/>
    <w:rsid w:val="00935DCF"/>
    <w:rsid w:val="009360A8"/>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B8"/>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5280"/>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027"/>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2FFC"/>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4D2"/>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4FC"/>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E7B79"/>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3A75"/>
    <w:rsid w:val="00B346E9"/>
    <w:rsid w:val="00B34BA5"/>
    <w:rsid w:val="00B34EC3"/>
    <w:rsid w:val="00B3560F"/>
    <w:rsid w:val="00B363AE"/>
    <w:rsid w:val="00B367AE"/>
    <w:rsid w:val="00B369EB"/>
    <w:rsid w:val="00B36B21"/>
    <w:rsid w:val="00B37165"/>
    <w:rsid w:val="00B4064E"/>
    <w:rsid w:val="00B407B0"/>
    <w:rsid w:val="00B40B8E"/>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186A"/>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67"/>
    <w:rsid w:val="00BB1ED2"/>
    <w:rsid w:val="00BB23AE"/>
    <w:rsid w:val="00BB245B"/>
    <w:rsid w:val="00BB28E6"/>
    <w:rsid w:val="00BB2BE7"/>
    <w:rsid w:val="00BB3AAF"/>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40B"/>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0E8B"/>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4D3"/>
    <w:rsid w:val="00C65D11"/>
    <w:rsid w:val="00C66190"/>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1F1"/>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0DAC"/>
    <w:rsid w:val="00CC15D3"/>
    <w:rsid w:val="00CC1E75"/>
    <w:rsid w:val="00CC31D7"/>
    <w:rsid w:val="00CC3A30"/>
    <w:rsid w:val="00CC42DC"/>
    <w:rsid w:val="00CC44F9"/>
    <w:rsid w:val="00CC488B"/>
    <w:rsid w:val="00CC4BFF"/>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16B"/>
    <w:rsid w:val="00D2179A"/>
    <w:rsid w:val="00D21939"/>
    <w:rsid w:val="00D224F9"/>
    <w:rsid w:val="00D2252A"/>
    <w:rsid w:val="00D2256B"/>
    <w:rsid w:val="00D227EA"/>
    <w:rsid w:val="00D23C0D"/>
    <w:rsid w:val="00D23DE1"/>
    <w:rsid w:val="00D23EC0"/>
    <w:rsid w:val="00D23F27"/>
    <w:rsid w:val="00D24C25"/>
    <w:rsid w:val="00D24C6E"/>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26C"/>
    <w:rsid w:val="00DA5FF9"/>
    <w:rsid w:val="00DA644A"/>
    <w:rsid w:val="00DA6631"/>
    <w:rsid w:val="00DA692D"/>
    <w:rsid w:val="00DA695A"/>
    <w:rsid w:val="00DA765F"/>
    <w:rsid w:val="00DA7715"/>
    <w:rsid w:val="00DA7F23"/>
    <w:rsid w:val="00DB13EC"/>
    <w:rsid w:val="00DB2047"/>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224"/>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621"/>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9E3"/>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1797F"/>
    <w:rsid w:val="00E20B5B"/>
    <w:rsid w:val="00E20DF6"/>
    <w:rsid w:val="00E20F18"/>
    <w:rsid w:val="00E21C07"/>
    <w:rsid w:val="00E2219E"/>
    <w:rsid w:val="00E2269F"/>
    <w:rsid w:val="00E2343D"/>
    <w:rsid w:val="00E23646"/>
    <w:rsid w:val="00E23780"/>
    <w:rsid w:val="00E2450A"/>
    <w:rsid w:val="00E24780"/>
    <w:rsid w:val="00E24C38"/>
    <w:rsid w:val="00E25C48"/>
    <w:rsid w:val="00E30654"/>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2334"/>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CBD"/>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11A"/>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0B4B"/>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0D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6FC1"/>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461">
      <w:bodyDiv w:val="1"/>
      <w:marLeft w:val="0"/>
      <w:marRight w:val="0"/>
      <w:marTop w:val="0"/>
      <w:marBottom w:val="0"/>
      <w:divBdr>
        <w:top w:val="none" w:sz="0" w:space="0" w:color="auto"/>
        <w:left w:val="none" w:sz="0" w:space="0" w:color="auto"/>
        <w:bottom w:val="none" w:sz="0" w:space="0" w:color="auto"/>
        <w:right w:val="none" w:sz="0" w:space="0" w:color="auto"/>
      </w:divBdr>
    </w:div>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19784584">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1163517">
      <w:bodyDiv w:val="1"/>
      <w:marLeft w:val="0"/>
      <w:marRight w:val="0"/>
      <w:marTop w:val="0"/>
      <w:marBottom w:val="0"/>
      <w:divBdr>
        <w:top w:val="none" w:sz="0" w:space="0" w:color="auto"/>
        <w:left w:val="none" w:sz="0" w:space="0" w:color="auto"/>
        <w:bottom w:val="none" w:sz="0" w:space="0" w:color="auto"/>
        <w:right w:val="none" w:sz="0" w:space="0" w:color="auto"/>
      </w:divBdr>
    </w:div>
    <w:div w:id="944387350">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49268955">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36987172">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848A-4798-4AFF-9F70-788E3474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4218</Words>
  <Characters>2405</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25</cp:revision>
  <cp:lastPrinted>2017-08-03T06:59:00Z</cp:lastPrinted>
  <dcterms:created xsi:type="dcterms:W3CDTF">2026-05-14T09:56:00Z</dcterms:created>
  <dcterms:modified xsi:type="dcterms:W3CDTF">2026-05-15T09:25:00Z</dcterms:modified>
</cp:coreProperties>
</file>